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96" w:rsidRPr="00CD08D3" w:rsidRDefault="002B20C5" w:rsidP="00742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D3">
        <w:rPr>
          <w:rFonts w:ascii="Times New Roman" w:hAnsi="Times New Roman" w:cs="Times New Roman"/>
          <w:b/>
          <w:sz w:val="28"/>
          <w:szCs w:val="28"/>
        </w:rPr>
        <w:t>Анализ п</w:t>
      </w:r>
      <w:r w:rsidR="0074279A" w:rsidRPr="00CD08D3">
        <w:rPr>
          <w:rFonts w:ascii="Times New Roman" w:hAnsi="Times New Roman" w:cs="Times New Roman"/>
          <w:b/>
          <w:sz w:val="28"/>
          <w:szCs w:val="28"/>
        </w:rPr>
        <w:t>лан</w:t>
      </w:r>
      <w:r w:rsidRPr="00CD08D3">
        <w:rPr>
          <w:rFonts w:ascii="Times New Roman" w:hAnsi="Times New Roman" w:cs="Times New Roman"/>
          <w:b/>
          <w:sz w:val="28"/>
          <w:szCs w:val="28"/>
        </w:rPr>
        <w:t>ов</w:t>
      </w:r>
      <w:r w:rsidR="0074279A" w:rsidRPr="00CD08D3">
        <w:rPr>
          <w:rFonts w:ascii="Times New Roman" w:hAnsi="Times New Roman" w:cs="Times New Roman"/>
          <w:b/>
          <w:sz w:val="28"/>
          <w:szCs w:val="28"/>
        </w:rPr>
        <w:t xml:space="preserve"> мероприятий по реализации системы профориентации в образовательных организациях</w:t>
      </w:r>
    </w:p>
    <w:p w:rsidR="00DF5496" w:rsidRPr="00CD08D3" w:rsidRDefault="00DF5496" w:rsidP="009A20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2C71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      План мероприятий по реализации системы профориентации в образовательных организациях Кемеровского МО</w:t>
      </w:r>
      <w:r w:rsidR="002B20C5" w:rsidRPr="00CD08D3">
        <w:rPr>
          <w:rFonts w:ascii="Times New Roman" w:hAnsi="Times New Roman" w:cs="Times New Roman"/>
          <w:sz w:val="28"/>
          <w:szCs w:val="28"/>
        </w:rPr>
        <w:t>.</w:t>
      </w:r>
      <w:r w:rsidRPr="00CD08D3">
        <w:rPr>
          <w:rFonts w:ascii="Times New Roman" w:hAnsi="Times New Roman" w:cs="Times New Roman"/>
          <w:sz w:val="28"/>
          <w:szCs w:val="28"/>
        </w:rPr>
        <w:t xml:space="preserve"> На современном этапе в условиях реализации ФГОС одной из приоритетных задач является подготовка учащихся к осознанному профессиональному выбору. Поэтому главная задача образовательных организаций на сегодняшний день - подготовить учащихся (а затем и выпускника школы) к выбору и реализации дальнейшего варианта продолжения образования и к последующему профессиональному самоопределению. Для этого необходимо сформировать у школьников социально значимые внутренние (психологические) регуляторы поведения и деятельности в связи с выбором профессии; создавать внешние условия социально ценной активной деятельности в профессиональном самоопределении. Результаты анализа школ района показывают, что выпускники в большей мере выбирают поступление в учреждения высшего образования. И в больших случаях выбор профессии происходит неосознанно. Чаще всего выбор падает на то образовательное учреждение или факультет, где у выпускника подходит проходной бал на бюджетное место. Получив соответствующее образование и приступив к работе, он понимает, что выбор </w:t>
      </w:r>
      <w:proofErr w:type="gramStart"/>
      <w:r w:rsidRPr="00CD08D3">
        <w:rPr>
          <w:rFonts w:ascii="Times New Roman" w:hAnsi="Times New Roman" w:cs="Times New Roman"/>
          <w:sz w:val="28"/>
          <w:szCs w:val="28"/>
        </w:rPr>
        <w:t>был ошибочным и для успешной реализации себя на данном поприще у него нет</w:t>
      </w:r>
      <w:proofErr w:type="gramEnd"/>
      <w:r w:rsidRPr="00CD08D3">
        <w:rPr>
          <w:rFonts w:ascii="Times New Roman" w:hAnsi="Times New Roman" w:cs="Times New Roman"/>
          <w:sz w:val="28"/>
          <w:szCs w:val="28"/>
        </w:rPr>
        <w:t xml:space="preserve"> требуемых качеств личности. Смена профессии или переквалификация приводит к большим потерям времени и сил. </w:t>
      </w:r>
    </w:p>
    <w:p w:rsidR="00592C71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592C71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>-</w:t>
      </w:r>
      <w:r w:rsidR="00493818" w:rsidRPr="00CD08D3">
        <w:rPr>
          <w:rFonts w:ascii="Times New Roman" w:hAnsi="Times New Roman" w:cs="Times New Roman"/>
          <w:sz w:val="28"/>
          <w:szCs w:val="28"/>
        </w:rPr>
        <w:t xml:space="preserve">  </w:t>
      </w:r>
      <w:r w:rsidRPr="00CD08D3">
        <w:rPr>
          <w:rFonts w:ascii="Times New Roman" w:hAnsi="Times New Roman" w:cs="Times New Roman"/>
          <w:sz w:val="28"/>
          <w:szCs w:val="28"/>
        </w:rPr>
        <w:t xml:space="preserve"> недостаточная связь между системой образования и рынком труда; </w:t>
      </w:r>
    </w:p>
    <w:p w:rsidR="00592C71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- недостаточная </w:t>
      </w:r>
      <w:proofErr w:type="spellStart"/>
      <w:r w:rsidRPr="00CD08D3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CD08D3">
        <w:rPr>
          <w:rFonts w:ascii="Times New Roman" w:hAnsi="Times New Roman" w:cs="Times New Roman"/>
          <w:sz w:val="28"/>
          <w:szCs w:val="28"/>
        </w:rPr>
        <w:t xml:space="preserve"> работа с родителями (законными представителями) о профессиональных образовательных заведениях для профессионального самоопределения обучающихся.</w:t>
      </w:r>
    </w:p>
    <w:p w:rsidR="00592C71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</w:t>
      </w:r>
      <w:r w:rsidR="00493818" w:rsidRPr="00CD08D3">
        <w:rPr>
          <w:rFonts w:ascii="Times New Roman" w:hAnsi="Times New Roman" w:cs="Times New Roman"/>
          <w:sz w:val="28"/>
          <w:szCs w:val="28"/>
        </w:rPr>
        <w:t xml:space="preserve">      </w:t>
      </w:r>
      <w:r w:rsidRPr="00CD08D3">
        <w:rPr>
          <w:rFonts w:ascii="Times New Roman" w:hAnsi="Times New Roman" w:cs="Times New Roman"/>
          <w:sz w:val="28"/>
          <w:szCs w:val="28"/>
        </w:rPr>
        <w:t xml:space="preserve">Для устранения данных проблем возникает потребность в совершенствовании системы работы по самоопределению и профориентации обучающихся в образовательных учреждениях. </w:t>
      </w:r>
      <w:proofErr w:type="gramStart"/>
      <w:r w:rsidRPr="00CD08D3">
        <w:rPr>
          <w:rFonts w:ascii="Times New Roman" w:hAnsi="Times New Roman" w:cs="Times New Roman"/>
          <w:sz w:val="28"/>
          <w:szCs w:val="28"/>
        </w:rPr>
        <w:t xml:space="preserve">Цель: совершенствование системы работы по самоопределению и профориентации обучающихся в образовательных учреждениях. </w:t>
      </w:r>
      <w:proofErr w:type="gramEnd"/>
    </w:p>
    <w:p w:rsidR="00592C71" w:rsidRPr="00CD08D3" w:rsidRDefault="00493818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>Задачи</w:t>
      </w:r>
      <w:r w:rsidR="0074279A" w:rsidRPr="00CD08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2C71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lastRenderedPageBreak/>
        <w:t xml:space="preserve">1.Повышать уровень профессиональной компетентности педагогических работников и родителей для эффективной организации процесса профессионального самоопределения учащихся. </w:t>
      </w:r>
    </w:p>
    <w:p w:rsidR="00592C71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2.Способствовать проектированию учащимися </w:t>
      </w:r>
      <w:proofErr w:type="spellStart"/>
      <w:r w:rsidRPr="00CD08D3">
        <w:rPr>
          <w:rFonts w:ascii="Times New Roman" w:hAnsi="Times New Roman" w:cs="Times New Roman"/>
          <w:sz w:val="28"/>
          <w:szCs w:val="28"/>
        </w:rPr>
        <w:t>профессиональнообразовательной</w:t>
      </w:r>
      <w:proofErr w:type="spellEnd"/>
      <w:r w:rsidRPr="00CD08D3">
        <w:rPr>
          <w:rFonts w:ascii="Times New Roman" w:hAnsi="Times New Roman" w:cs="Times New Roman"/>
          <w:sz w:val="28"/>
          <w:szCs w:val="28"/>
        </w:rPr>
        <w:t xml:space="preserve"> траектории посредством активизации внутренней личностной позиции в выборе профессии.</w:t>
      </w:r>
    </w:p>
    <w:p w:rsidR="00CD08D3" w:rsidRPr="00CD08D3" w:rsidRDefault="00493818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3.</w:t>
      </w:r>
      <w:r w:rsidR="0074279A" w:rsidRPr="00CD08D3">
        <w:rPr>
          <w:rFonts w:ascii="Times New Roman" w:hAnsi="Times New Roman" w:cs="Times New Roman"/>
          <w:sz w:val="28"/>
          <w:szCs w:val="28"/>
        </w:rPr>
        <w:t xml:space="preserve">Организовать социальное взаимодействие всех заинтересованных лиц в целях создания новых мест для знакомства с востребованными профессиями современного общества с осуществлением профессиональных проб. 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Показатели, используемые в системе профориентационной работы по самоопределению и профессиональной ориентации </w:t>
      </w:r>
      <w:proofErr w:type="gramStart"/>
      <w:r w:rsidRPr="00CD08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08D3">
        <w:rPr>
          <w:rFonts w:ascii="Times New Roman" w:hAnsi="Times New Roman" w:cs="Times New Roman"/>
          <w:sz w:val="28"/>
          <w:szCs w:val="28"/>
        </w:rPr>
        <w:t>: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- доля педагогов, имеющих результат участия учащихся в профессиональных конкурсах на муниципальном и региональном уровне; 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- доля учащихся, участвующих в открытых онлайн-уроках «Проектория»; 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- доля учащихся, прошедших тестирование в проекте «Билет в будущее», и получивших рекомендации по построению; </w:t>
      </w:r>
      <w:r w:rsidR="00CD08D3" w:rsidRPr="00CD08D3">
        <w:rPr>
          <w:rFonts w:ascii="Times New Roman" w:hAnsi="Times New Roman" w:cs="Times New Roman"/>
          <w:sz w:val="28"/>
          <w:szCs w:val="28"/>
        </w:rPr>
        <w:t>ИОМ</w:t>
      </w:r>
      <w:r w:rsidR="00CD08D3" w:rsidRPr="00CD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8D3">
        <w:rPr>
          <w:rFonts w:ascii="Times New Roman" w:hAnsi="Times New Roman" w:cs="Times New Roman"/>
          <w:sz w:val="28"/>
          <w:szCs w:val="28"/>
        </w:rPr>
        <w:t>- доля учащихся, в профессиональных пробах;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-доля обучающихся, </w:t>
      </w:r>
      <w:r w:rsidR="00CD08D3" w:rsidRPr="00CD08D3">
        <w:rPr>
          <w:rFonts w:ascii="Times New Roman" w:hAnsi="Times New Roman" w:cs="Times New Roman"/>
          <w:sz w:val="28"/>
          <w:szCs w:val="28"/>
        </w:rPr>
        <w:t xml:space="preserve">участвующих </w:t>
      </w:r>
      <w:r w:rsidRPr="00CD08D3">
        <w:rPr>
          <w:rFonts w:ascii="Times New Roman" w:hAnsi="Times New Roman" w:cs="Times New Roman"/>
          <w:sz w:val="28"/>
          <w:szCs w:val="28"/>
        </w:rPr>
        <w:t>принявших участие в муниципальном и региональном чемпионате профессионального мастерства «</w:t>
      </w:r>
      <w:proofErr w:type="spellStart"/>
      <w:r w:rsidRPr="00CD08D3">
        <w:rPr>
          <w:rFonts w:ascii="Times New Roman" w:hAnsi="Times New Roman" w:cs="Times New Roman"/>
          <w:sz w:val="28"/>
          <w:szCs w:val="28"/>
        </w:rPr>
        <w:t>ЮниорПрофи</w:t>
      </w:r>
      <w:proofErr w:type="spellEnd"/>
      <w:r w:rsidRPr="00CD08D3">
        <w:rPr>
          <w:rFonts w:ascii="Times New Roman" w:hAnsi="Times New Roman" w:cs="Times New Roman"/>
          <w:sz w:val="28"/>
          <w:szCs w:val="28"/>
        </w:rPr>
        <w:t>»;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-доля обучающихся, принявших участие в муниципальном и региональном </w:t>
      </w:r>
      <w:proofErr w:type="gramStart"/>
      <w:r w:rsidRPr="00CD08D3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CD08D3">
        <w:rPr>
          <w:rFonts w:ascii="Times New Roman" w:hAnsi="Times New Roman" w:cs="Times New Roman"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«Абилимпикс», «Росток».</w:t>
      </w:r>
      <w:r w:rsidR="00493818" w:rsidRPr="00CD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CB4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>Методы сбора информации - Сбор статистических данных</w:t>
      </w:r>
      <w:r w:rsidR="00742CB4" w:rsidRPr="00CD08D3">
        <w:rPr>
          <w:rFonts w:ascii="Times New Roman" w:hAnsi="Times New Roman" w:cs="Times New Roman"/>
          <w:sz w:val="28"/>
          <w:szCs w:val="28"/>
        </w:rPr>
        <w:t>.</w:t>
      </w:r>
    </w:p>
    <w:p w:rsidR="00CD08D3" w:rsidRPr="00CD08D3" w:rsidRDefault="00493818" w:rsidP="009A20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D08D3">
        <w:rPr>
          <w:rFonts w:ascii="Times New Roman" w:hAnsi="Times New Roman" w:cs="Times New Roman"/>
          <w:sz w:val="28"/>
          <w:szCs w:val="28"/>
        </w:rPr>
        <w:t>4</w:t>
      </w:r>
      <w:r w:rsidR="00742CB4" w:rsidRPr="00CD08D3">
        <w:rPr>
          <w:rFonts w:ascii="Times New Roman" w:hAnsi="Times New Roman" w:cs="Times New Roman"/>
          <w:sz w:val="28"/>
          <w:szCs w:val="28"/>
        </w:rPr>
        <w:t>.</w:t>
      </w:r>
      <w:r w:rsidR="0074279A" w:rsidRPr="00CD08D3">
        <w:rPr>
          <w:rFonts w:ascii="Times New Roman" w:hAnsi="Times New Roman" w:cs="Times New Roman"/>
          <w:sz w:val="28"/>
          <w:szCs w:val="28"/>
        </w:rPr>
        <w:t xml:space="preserve">Мониторинг состояния системы работы по самоопределению и профессиональной ориентации обучающихся Кемеровского МО направлен на получение информации по следующим показателям: </w:t>
      </w:r>
      <w:proofErr w:type="gramEnd"/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8D3">
        <w:rPr>
          <w:rFonts w:ascii="Times New Roman" w:hAnsi="Times New Roman" w:cs="Times New Roman"/>
          <w:sz w:val="28"/>
          <w:szCs w:val="28"/>
        </w:rPr>
        <w:t>- доля педагогов, имеющих результат участия учащихся в профессиональных конкурсах на муниципальном и региональном уровне (от общего количества педагогов школ района);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8D3">
        <w:rPr>
          <w:rFonts w:ascii="Times New Roman" w:hAnsi="Times New Roman" w:cs="Times New Roman"/>
          <w:sz w:val="28"/>
          <w:szCs w:val="28"/>
        </w:rPr>
        <w:t>- доля обучающихся, принявших участие в муниципальном и региональном чемпионат</w:t>
      </w:r>
      <w:r w:rsidR="00CD08D3" w:rsidRPr="00CD08D3">
        <w:rPr>
          <w:rFonts w:ascii="Times New Roman" w:hAnsi="Times New Roman" w:cs="Times New Roman"/>
          <w:sz w:val="28"/>
          <w:szCs w:val="28"/>
        </w:rPr>
        <w:t>е</w:t>
      </w:r>
      <w:r w:rsidRPr="00CD08D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мастерства» (от общего количеств</w:t>
      </w:r>
      <w:r w:rsidR="00D829EA" w:rsidRPr="00CD08D3">
        <w:rPr>
          <w:rFonts w:ascii="Times New Roman" w:hAnsi="Times New Roman" w:cs="Times New Roman"/>
          <w:sz w:val="28"/>
          <w:szCs w:val="28"/>
        </w:rPr>
        <w:t>а обучающихся в данной выборке</w:t>
      </w:r>
      <w:r w:rsidRPr="00CD08D3">
        <w:rPr>
          <w:rFonts w:ascii="Times New Roman" w:hAnsi="Times New Roman" w:cs="Times New Roman"/>
          <w:sz w:val="28"/>
          <w:szCs w:val="28"/>
        </w:rPr>
        <w:t xml:space="preserve"> - доля обучающихся, принявших участие в </w:t>
      </w:r>
      <w:r w:rsidRPr="00CD08D3">
        <w:rPr>
          <w:rFonts w:ascii="Times New Roman" w:hAnsi="Times New Roman" w:cs="Times New Roman"/>
          <w:sz w:val="28"/>
          <w:szCs w:val="28"/>
        </w:rPr>
        <w:lastRenderedPageBreak/>
        <w:t>муниципальном и региональном конкурсе по профессиональному мастерству среди инвалидов и лиц с ограниченными возможностями здоровья (от общего количества обучающихся в данной выборке)</w:t>
      </w:r>
      <w:proofErr w:type="gramEnd"/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- доля обучающихся 6-11 классов, охваченных проектом «Билет в будущее» (от общего количества обучающихся в данной выборке) 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- доля учащихся принявших участие в открытых онлайн-уроках «Проектория» (от общего количества обучающихся); </w:t>
      </w:r>
    </w:p>
    <w:p w:rsidR="00697B1A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-доля учащихся участвующих в профессиональных пробах (количество учащихся участвующих в профессиональных пробах делится на общее количество обучающихся). </w:t>
      </w:r>
    </w:p>
    <w:p w:rsidR="00CD08D3" w:rsidRPr="00CD08D3" w:rsidRDefault="00493818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>5</w:t>
      </w:r>
      <w:r w:rsidR="00742CB4" w:rsidRPr="00CD08D3">
        <w:rPr>
          <w:rFonts w:ascii="Times New Roman" w:hAnsi="Times New Roman" w:cs="Times New Roman"/>
          <w:sz w:val="28"/>
          <w:szCs w:val="28"/>
        </w:rPr>
        <w:t>.</w:t>
      </w:r>
      <w:r w:rsidR="0074279A" w:rsidRPr="00CD08D3">
        <w:rPr>
          <w:rFonts w:ascii="Times New Roman" w:hAnsi="Times New Roman" w:cs="Times New Roman"/>
          <w:sz w:val="28"/>
          <w:szCs w:val="28"/>
        </w:rPr>
        <w:t>Анализ, адресные рекомендации</w:t>
      </w:r>
      <w:r w:rsidR="00742CB4" w:rsidRPr="00CD08D3">
        <w:rPr>
          <w:rFonts w:ascii="Times New Roman" w:hAnsi="Times New Roman" w:cs="Times New Roman"/>
          <w:sz w:val="28"/>
          <w:szCs w:val="28"/>
        </w:rPr>
        <w:t>.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Комплексный анализ результатов мониторинга показателей обеспечивает: 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>- анализ методической работы в образовательных учреждениях района;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-анализ результатов по сопровождению профессионального самоопределений обучающихся в рамках мероприятий и конкурсов муниципального и регионального уровней;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- анализ результатов участия в чемпионатах </w:t>
      </w:r>
      <w:proofErr w:type="spellStart"/>
      <w:r w:rsidRPr="00CD08D3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CD08D3">
        <w:rPr>
          <w:rFonts w:ascii="Times New Roman" w:hAnsi="Times New Roman" w:cs="Times New Roman"/>
          <w:sz w:val="28"/>
          <w:szCs w:val="28"/>
        </w:rPr>
        <w:t xml:space="preserve"> различного уровня; 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- анализ результатов по проведению ранней профориентации обучающихся, в том числе в рамках проекта «Билет в будущее» и </w:t>
      </w:r>
      <w:proofErr w:type="spellStart"/>
      <w:r w:rsidRPr="00CD08D3">
        <w:rPr>
          <w:rFonts w:ascii="Times New Roman" w:hAnsi="Times New Roman" w:cs="Times New Roman"/>
          <w:sz w:val="28"/>
          <w:szCs w:val="28"/>
        </w:rPr>
        <w:t>онлайнуроков</w:t>
      </w:r>
      <w:proofErr w:type="spellEnd"/>
      <w:r w:rsidRPr="00CD08D3">
        <w:rPr>
          <w:rFonts w:ascii="Times New Roman" w:hAnsi="Times New Roman" w:cs="Times New Roman"/>
          <w:sz w:val="28"/>
          <w:szCs w:val="28"/>
        </w:rPr>
        <w:t xml:space="preserve"> «Проектория»; </w:t>
      </w:r>
    </w:p>
    <w:p w:rsidR="00742CB4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D3">
        <w:rPr>
          <w:rFonts w:ascii="Times New Roman" w:hAnsi="Times New Roman" w:cs="Times New Roman"/>
          <w:sz w:val="28"/>
          <w:szCs w:val="28"/>
        </w:rPr>
        <w:t>- анализ результатов проведения профориентации обучающихся с ОВЗ (количество обучающихся принимающих участие в мероприятиях, в том числе, в конкурсе по профессиональному мастерству среди лиц с огран</w:t>
      </w:r>
      <w:r w:rsidR="00D829EA" w:rsidRPr="00CD08D3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  <w:proofErr w:type="gramEnd"/>
    </w:p>
    <w:p w:rsidR="00CD08D3" w:rsidRPr="00CD08D3" w:rsidRDefault="00493818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>6</w:t>
      </w:r>
      <w:r w:rsidR="00742CB4" w:rsidRPr="00CD08D3">
        <w:rPr>
          <w:rFonts w:ascii="Times New Roman" w:hAnsi="Times New Roman" w:cs="Times New Roman"/>
          <w:sz w:val="28"/>
          <w:szCs w:val="28"/>
        </w:rPr>
        <w:t>.</w:t>
      </w:r>
      <w:r w:rsidR="0074279A" w:rsidRPr="00CD08D3">
        <w:rPr>
          <w:rFonts w:ascii="Times New Roman" w:hAnsi="Times New Roman" w:cs="Times New Roman"/>
          <w:sz w:val="28"/>
          <w:szCs w:val="28"/>
        </w:rPr>
        <w:t xml:space="preserve">Разработка адресных рекомендаций по результатам проведенного анализа осуществляется </w:t>
      </w:r>
      <w:proofErr w:type="gramStart"/>
      <w:r w:rsidR="0074279A" w:rsidRPr="00CD08D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74279A" w:rsidRPr="00CD08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>- консультации по составлению плана работы образовательных организаций;</w:t>
      </w:r>
    </w:p>
    <w:p w:rsidR="00742CB4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 - рекомендации по составлению ИОМ.</w:t>
      </w:r>
    </w:p>
    <w:p w:rsidR="00CD08D3" w:rsidRPr="00CD08D3" w:rsidRDefault="00493818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42CB4" w:rsidRPr="00CD08D3">
        <w:rPr>
          <w:rFonts w:ascii="Times New Roman" w:hAnsi="Times New Roman" w:cs="Times New Roman"/>
          <w:sz w:val="28"/>
          <w:szCs w:val="28"/>
        </w:rPr>
        <w:t>.</w:t>
      </w:r>
      <w:r w:rsidR="0074279A" w:rsidRPr="00CD08D3">
        <w:rPr>
          <w:rFonts w:ascii="Times New Roman" w:hAnsi="Times New Roman" w:cs="Times New Roman"/>
          <w:sz w:val="28"/>
          <w:szCs w:val="28"/>
        </w:rPr>
        <w:t>Меры, управленческие решения</w:t>
      </w:r>
      <w:r w:rsidR="00742CB4" w:rsidRPr="00CD08D3">
        <w:rPr>
          <w:rFonts w:ascii="Times New Roman" w:hAnsi="Times New Roman" w:cs="Times New Roman"/>
          <w:sz w:val="28"/>
          <w:szCs w:val="28"/>
        </w:rPr>
        <w:t>.</w:t>
      </w:r>
      <w:r w:rsidR="0074279A" w:rsidRPr="00CD0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79A" w:rsidRPr="00CD08D3">
        <w:rPr>
          <w:rFonts w:ascii="Times New Roman" w:hAnsi="Times New Roman" w:cs="Times New Roman"/>
          <w:sz w:val="28"/>
          <w:szCs w:val="28"/>
        </w:rPr>
        <w:t xml:space="preserve">Комплекс мер, направленный на совершенствование системы работы по самоопределению и профессиональной ориентации обучающихся </w:t>
      </w:r>
      <w:r w:rsidR="00742CB4" w:rsidRPr="00CD08D3">
        <w:rPr>
          <w:rFonts w:ascii="Times New Roman" w:hAnsi="Times New Roman" w:cs="Times New Roman"/>
          <w:sz w:val="28"/>
          <w:szCs w:val="28"/>
        </w:rPr>
        <w:t>Кемеровского МО</w:t>
      </w:r>
      <w:r w:rsidR="0074279A" w:rsidRPr="00CD08D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- принятие мер по формированию готовности к саморазвитию и профессиональному самоопределению обучающихся; </w:t>
      </w:r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D3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формирование у обучающихся позитивного отношения к профессионально-трудовой деятельности; </w:t>
      </w:r>
      <w:proofErr w:type="gramEnd"/>
    </w:p>
    <w:p w:rsidR="00CD08D3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профессиональную ориентацию обучающихся с ограниченными возможностями здоровья; </w:t>
      </w:r>
    </w:p>
    <w:p w:rsidR="00742CB4" w:rsidRPr="00CD08D3" w:rsidRDefault="0074279A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 xml:space="preserve">- реализация плана мероприятий, направленных на популяризацию конкурсных мероприятий </w:t>
      </w:r>
      <w:proofErr w:type="spellStart"/>
      <w:r w:rsidRPr="00CD08D3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CD08D3">
        <w:rPr>
          <w:rFonts w:ascii="Times New Roman" w:hAnsi="Times New Roman" w:cs="Times New Roman"/>
          <w:sz w:val="28"/>
          <w:szCs w:val="28"/>
        </w:rPr>
        <w:t xml:space="preserve"> (в том числе среди лиц с ОВЗ); </w:t>
      </w:r>
    </w:p>
    <w:p w:rsidR="00742CB4" w:rsidRPr="00CD08D3" w:rsidRDefault="00493818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>8</w:t>
      </w:r>
      <w:r w:rsidR="00742CB4" w:rsidRPr="00CD08D3">
        <w:rPr>
          <w:rFonts w:ascii="Times New Roman" w:hAnsi="Times New Roman" w:cs="Times New Roman"/>
          <w:sz w:val="28"/>
          <w:szCs w:val="28"/>
        </w:rPr>
        <w:t>.</w:t>
      </w:r>
      <w:r w:rsidR="0074279A" w:rsidRPr="00CD08D3">
        <w:rPr>
          <w:rFonts w:ascii="Times New Roman" w:hAnsi="Times New Roman" w:cs="Times New Roman"/>
          <w:sz w:val="28"/>
          <w:szCs w:val="28"/>
        </w:rPr>
        <w:t xml:space="preserve">Анализ эффективности принятых мер 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 </w:t>
      </w:r>
    </w:p>
    <w:p w:rsidR="00DF5496" w:rsidRPr="00CD08D3" w:rsidRDefault="00493818" w:rsidP="009A20AB">
      <w:pPr>
        <w:jc w:val="both"/>
        <w:rPr>
          <w:rFonts w:ascii="Times New Roman" w:hAnsi="Times New Roman" w:cs="Times New Roman"/>
          <w:sz w:val="28"/>
          <w:szCs w:val="28"/>
        </w:rPr>
      </w:pPr>
      <w:r w:rsidRPr="00CD08D3">
        <w:rPr>
          <w:rFonts w:ascii="Times New Roman" w:hAnsi="Times New Roman" w:cs="Times New Roman"/>
          <w:sz w:val="28"/>
          <w:szCs w:val="28"/>
        </w:rPr>
        <w:t>9</w:t>
      </w:r>
      <w:r w:rsidR="00742CB4" w:rsidRPr="00CD08D3">
        <w:rPr>
          <w:rFonts w:ascii="Times New Roman" w:hAnsi="Times New Roman" w:cs="Times New Roman"/>
          <w:sz w:val="28"/>
          <w:szCs w:val="28"/>
        </w:rPr>
        <w:t xml:space="preserve">. </w:t>
      </w:r>
      <w:r w:rsidR="0074279A" w:rsidRPr="00CD08D3">
        <w:rPr>
          <w:rFonts w:ascii="Times New Roman" w:hAnsi="Times New Roman" w:cs="Times New Roman"/>
          <w:sz w:val="28"/>
          <w:szCs w:val="28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работы по самоопределению и профессиональной ориентации обучающихся школ, и приводят к корректировке и постановке новых целей системы работы по самоопределению и профессиональной ориентации обучающихся</w:t>
      </w:r>
    </w:p>
    <w:p w:rsidR="00DF5496" w:rsidRPr="00862DC6" w:rsidRDefault="00DF5496" w:rsidP="009A20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Pr="00862DC6" w:rsidRDefault="008A599D" w:rsidP="00DF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99D" w:rsidRDefault="008A599D" w:rsidP="00DF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DF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DF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DF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DF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DF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DF5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629" w:rsidRPr="00945629" w:rsidRDefault="00945629" w:rsidP="00945629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Pr="00945629" w:rsidRDefault="008A599D" w:rsidP="00945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9D" w:rsidRDefault="008A599D" w:rsidP="008A599D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A462E" w:rsidRDefault="00DA462E" w:rsidP="00DA462E"/>
    <w:p w:rsidR="00DA462E" w:rsidRDefault="00DA462E" w:rsidP="00DA462E"/>
    <w:p w:rsidR="00DA462E" w:rsidRDefault="00DA462E" w:rsidP="00DA462E">
      <w:pPr>
        <w:rPr>
          <w:sz w:val="32"/>
          <w:szCs w:val="32"/>
        </w:rPr>
      </w:pPr>
    </w:p>
    <w:p w:rsidR="00DA462E" w:rsidRDefault="00DA462E" w:rsidP="00DA462E">
      <w:pPr>
        <w:rPr>
          <w:sz w:val="32"/>
          <w:szCs w:val="32"/>
        </w:rPr>
      </w:pPr>
    </w:p>
    <w:p w:rsidR="006D5C2C" w:rsidRPr="002B194A" w:rsidRDefault="006D5C2C" w:rsidP="006D5C2C"/>
    <w:p w:rsidR="006D5C2C" w:rsidRPr="002B194A" w:rsidRDefault="006D5C2C" w:rsidP="006D5C2C"/>
    <w:p w:rsidR="00E62ACC" w:rsidRDefault="00E62ACC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Default="00A30A06" w:rsidP="00E62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A06" w:rsidRPr="002B194A" w:rsidRDefault="00A30A06" w:rsidP="00A30A06"/>
    <w:p w:rsidR="008E04FB" w:rsidRPr="009A20AB" w:rsidRDefault="008E04FB" w:rsidP="009A2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E04FB" w:rsidRPr="009A20AB" w:rsidSect="00AA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47ED"/>
    <w:multiLevelType w:val="hybridMultilevel"/>
    <w:tmpl w:val="0AD8663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5AE6FA6"/>
    <w:multiLevelType w:val="hybridMultilevel"/>
    <w:tmpl w:val="9348C47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A96268F"/>
    <w:multiLevelType w:val="hybridMultilevel"/>
    <w:tmpl w:val="3186679A"/>
    <w:lvl w:ilvl="0" w:tplc="A912934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52D7586F"/>
    <w:multiLevelType w:val="hybridMultilevel"/>
    <w:tmpl w:val="DAF8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720BF"/>
    <w:multiLevelType w:val="hybridMultilevel"/>
    <w:tmpl w:val="E944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0BED"/>
    <w:multiLevelType w:val="hybridMultilevel"/>
    <w:tmpl w:val="582AAD7A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7D4F2276"/>
    <w:multiLevelType w:val="hybridMultilevel"/>
    <w:tmpl w:val="9454D91C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9DD"/>
    <w:rsid w:val="00007A39"/>
    <w:rsid w:val="00037743"/>
    <w:rsid w:val="00073221"/>
    <w:rsid w:val="000A49DD"/>
    <w:rsid w:val="000A71BD"/>
    <w:rsid w:val="000B64C6"/>
    <w:rsid w:val="000D2661"/>
    <w:rsid w:val="000E50F6"/>
    <w:rsid w:val="001B0794"/>
    <w:rsid w:val="002123D7"/>
    <w:rsid w:val="00242663"/>
    <w:rsid w:val="002524E1"/>
    <w:rsid w:val="00263C07"/>
    <w:rsid w:val="002A6637"/>
    <w:rsid w:val="002A70FD"/>
    <w:rsid w:val="002B20C5"/>
    <w:rsid w:val="002F6484"/>
    <w:rsid w:val="00320521"/>
    <w:rsid w:val="003334B8"/>
    <w:rsid w:val="003A4D5E"/>
    <w:rsid w:val="003A59FE"/>
    <w:rsid w:val="003B65B0"/>
    <w:rsid w:val="0045562B"/>
    <w:rsid w:val="0048324B"/>
    <w:rsid w:val="00487A50"/>
    <w:rsid w:val="00493818"/>
    <w:rsid w:val="004959CC"/>
    <w:rsid w:val="00496C51"/>
    <w:rsid w:val="0051723A"/>
    <w:rsid w:val="005743DF"/>
    <w:rsid w:val="00592C71"/>
    <w:rsid w:val="005C3E32"/>
    <w:rsid w:val="00627262"/>
    <w:rsid w:val="00673DEB"/>
    <w:rsid w:val="00697B1A"/>
    <w:rsid w:val="006B249F"/>
    <w:rsid w:val="006D5C2C"/>
    <w:rsid w:val="006F147B"/>
    <w:rsid w:val="00735B09"/>
    <w:rsid w:val="0074279A"/>
    <w:rsid w:val="00742CB4"/>
    <w:rsid w:val="00794DB3"/>
    <w:rsid w:val="007E17E6"/>
    <w:rsid w:val="00862DC6"/>
    <w:rsid w:val="008A599D"/>
    <w:rsid w:val="008E04FB"/>
    <w:rsid w:val="0094006D"/>
    <w:rsid w:val="00945629"/>
    <w:rsid w:val="009A20AB"/>
    <w:rsid w:val="009C4BA8"/>
    <w:rsid w:val="009E5E0E"/>
    <w:rsid w:val="00A30A06"/>
    <w:rsid w:val="00A86BEE"/>
    <w:rsid w:val="00AA3674"/>
    <w:rsid w:val="00B434FF"/>
    <w:rsid w:val="00B6671F"/>
    <w:rsid w:val="00B66DD0"/>
    <w:rsid w:val="00BE5A97"/>
    <w:rsid w:val="00C06F54"/>
    <w:rsid w:val="00C1482E"/>
    <w:rsid w:val="00C67068"/>
    <w:rsid w:val="00C96513"/>
    <w:rsid w:val="00CD08D3"/>
    <w:rsid w:val="00D20AD3"/>
    <w:rsid w:val="00D34071"/>
    <w:rsid w:val="00D55FD1"/>
    <w:rsid w:val="00D829EA"/>
    <w:rsid w:val="00DA462E"/>
    <w:rsid w:val="00DC1A12"/>
    <w:rsid w:val="00DF0015"/>
    <w:rsid w:val="00DF5496"/>
    <w:rsid w:val="00E01B4C"/>
    <w:rsid w:val="00E62ACC"/>
    <w:rsid w:val="00E77F9E"/>
    <w:rsid w:val="00E90944"/>
    <w:rsid w:val="00EE4963"/>
    <w:rsid w:val="00EF414D"/>
    <w:rsid w:val="00F00F76"/>
    <w:rsid w:val="00F3491E"/>
    <w:rsid w:val="00F6681F"/>
    <w:rsid w:val="00F710A3"/>
    <w:rsid w:val="00FD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74"/>
  </w:style>
  <w:style w:type="paragraph" w:styleId="1">
    <w:name w:val="heading 1"/>
    <w:basedOn w:val="a"/>
    <w:link w:val="10"/>
    <w:uiPriority w:val="9"/>
    <w:qFormat/>
    <w:rsid w:val="00212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4C6"/>
    <w:pPr>
      <w:ind w:left="720"/>
      <w:contextualSpacing/>
    </w:pPr>
  </w:style>
  <w:style w:type="table" w:styleId="a4">
    <w:name w:val="Table Grid"/>
    <w:basedOn w:val="a1"/>
    <w:rsid w:val="008E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12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6C30-0C30-404D-B6BD-E47BE70C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Елена</cp:lastModifiedBy>
  <cp:revision>3</cp:revision>
  <cp:lastPrinted>2023-12-05T02:39:00Z</cp:lastPrinted>
  <dcterms:created xsi:type="dcterms:W3CDTF">2024-01-19T08:23:00Z</dcterms:created>
  <dcterms:modified xsi:type="dcterms:W3CDTF">2024-01-19T09:48:00Z</dcterms:modified>
</cp:coreProperties>
</file>